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6CD" w:rsidRPr="008603B8" w:rsidRDefault="00DE46CD" w:rsidP="00DE46CD">
      <w:pPr>
        <w:spacing w:after="0" w:line="220" w:lineRule="atLeast"/>
        <w:jc w:val="center"/>
        <w:rPr>
          <w:rFonts w:ascii="&amp;quot" w:eastAsia="Times New Roman" w:hAnsi="&amp;quot" w:cs="Times New Roman"/>
          <w:color w:val="FF0000"/>
          <w:sz w:val="40"/>
          <w:szCs w:val="40"/>
          <w:lang w:eastAsia="ru-RU"/>
        </w:rPr>
      </w:pPr>
      <w:r w:rsidRPr="008603B8">
        <w:rPr>
          <w:rFonts w:ascii="&amp;quot" w:eastAsia="Times New Roman" w:hAnsi="&amp;quot" w:cs="Times New Roman"/>
          <w:color w:val="FF0000"/>
          <w:sz w:val="40"/>
          <w:szCs w:val="40"/>
          <w:lang w:eastAsia="ru-RU"/>
        </w:rPr>
        <w:t>Консультация для родителей</w:t>
      </w:r>
    </w:p>
    <w:p w:rsidR="00DE46CD" w:rsidRPr="008603B8" w:rsidRDefault="00DE46CD" w:rsidP="00DE46CD">
      <w:pPr>
        <w:spacing w:after="0" w:line="220" w:lineRule="atLeast"/>
        <w:jc w:val="center"/>
        <w:rPr>
          <w:rFonts w:ascii="&amp;quot" w:eastAsia="Times New Roman" w:hAnsi="&amp;quot" w:cs="Times New Roman"/>
          <w:color w:val="0070C0"/>
          <w:sz w:val="36"/>
          <w:szCs w:val="36"/>
          <w:lang w:eastAsia="ru-RU"/>
        </w:rPr>
      </w:pPr>
      <w:r w:rsidRPr="00FC030F">
        <w:rPr>
          <w:rFonts w:ascii="&amp;quot" w:eastAsia="Times New Roman" w:hAnsi="&amp;quot" w:cs="Times New Roman"/>
          <w:color w:val="0070C0"/>
          <w:sz w:val="36"/>
          <w:szCs w:val="36"/>
          <w:lang w:eastAsia="ru-RU"/>
        </w:rPr>
        <w:t>«Использование массажных ковриков и дорожек</w:t>
      </w:r>
    </w:p>
    <w:p w:rsidR="00DE46CD" w:rsidRPr="008603B8" w:rsidRDefault="00DE46CD" w:rsidP="00DE46CD">
      <w:pPr>
        <w:spacing w:after="0" w:line="220" w:lineRule="atLeast"/>
        <w:jc w:val="center"/>
        <w:rPr>
          <w:rFonts w:ascii="&amp;quot" w:eastAsia="Times New Roman" w:hAnsi="&amp;quot" w:cs="Times New Roman"/>
          <w:color w:val="0070C0"/>
          <w:sz w:val="36"/>
          <w:szCs w:val="36"/>
          <w:lang w:eastAsia="ru-RU"/>
        </w:rPr>
      </w:pPr>
      <w:r>
        <w:rPr>
          <w:rFonts w:ascii="&amp;quot" w:eastAsia="Times New Roman" w:hAnsi="&amp;quot" w:cs="Times New Roman"/>
          <w:color w:val="0070C0"/>
          <w:sz w:val="36"/>
          <w:szCs w:val="36"/>
          <w:lang w:eastAsia="ru-RU"/>
        </w:rPr>
        <w:t xml:space="preserve">в </w:t>
      </w:r>
      <w:proofErr w:type="spellStart"/>
      <w:r>
        <w:rPr>
          <w:rFonts w:ascii="&amp;quot" w:eastAsia="Times New Roman" w:hAnsi="&amp;quot" w:cs="Times New Roman"/>
          <w:color w:val="0070C0"/>
          <w:sz w:val="36"/>
          <w:szCs w:val="36"/>
          <w:lang w:eastAsia="ru-RU"/>
        </w:rPr>
        <w:t>физкультурно</w:t>
      </w:r>
      <w:proofErr w:type="spellEnd"/>
      <w:r>
        <w:rPr>
          <w:rFonts w:ascii="&amp;quot" w:eastAsia="Times New Roman" w:hAnsi="&amp;quot" w:cs="Times New Roman"/>
          <w:color w:val="0070C0"/>
          <w:sz w:val="36"/>
          <w:szCs w:val="36"/>
          <w:lang w:eastAsia="ru-RU"/>
        </w:rPr>
        <w:t xml:space="preserve"> – </w:t>
      </w:r>
      <w:r w:rsidRPr="00FC030F">
        <w:rPr>
          <w:rFonts w:ascii="&amp;quot" w:eastAsia="Times New Roman" w:hAnsi="&amp;quot" w:cs="Times New Roman"/>
          <w:color w:val="0070C0"/>
          <w:sz w:val="36"/>
          <w:szCs w:val="36"/>
          <w:lang w:eastAsia="ru-RU"/>
        </w:rPr>
        <w:t>оздоровительной работе с детьми дошкольного возраста»</w:t>
      </w:r>
    </w:p>
    <w:p w:rsidR="00DE46CD" w:rsidRPr="008603B8" w:rsidRDefault="00DE46CD" w:rsidP="00DE46CD">
      <w:pPr>
        <w:spacing w:after="0" w:line="220" w:lineRule="atLeast"/>
        <w:jc w:val="right"/>
        <w:rPr>
          <w:rFonts w:ascii="&amp;quot" w:eastAsia="Times New Roman" w:hAnsi="&amp;quot" w:cs="Times New Roman"/>
          <w:color w:val="000000"/>
          <w:lang w:eastAsia="ru-RU"/>
        </w:rPr>
      </w:pPr>
      <w:r w:rsidRPr="008603B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Сос</w:t>
      </w: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тавила: Инструктор по ФК Панченко О.В.</w:t>
      </w:r>
    </w:p>
    <w:p w:rsidR="00DE46CD" w:rsidRPr="008603B8" w:rsidRDefault="00DE46CD" w:rsidP="00DE46CD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</w:p>
    <w:p w:rsidR="00DE46CD" w:rsidRPr="00A10BC1" w:rsidRDefault="00DE46CD" w:rsidP="00DE46CD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0BC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Зачем необходим массаж стоп?</w:t>
      </w:r>
    </w:p>
    <w:p w:rsidR="00DE46CD" w:rsidRDefault="00DE46CD" w:rsidP="00DE46CD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последние годы плоскостопие стало одним из самых распространенных детских заболеваний. Это далеко не безобидное заболевание. Оно может провоцировать различные боли в суставах. К плоскостопию </w:t>
      </w:r>
      <w:proofErr w:type="gramStart"/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могут  «</w:t>
      </w:r>
      <w:proofErr w:type="gramEnd"/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присоединиться» и такие заболевания как остеохондроз и сколиоз, грыжа межпозвонковых дисков. По достижении семилетнего возраста почти две трети детей приобретают плоскостопие. Профилактику заболеваний стопы лучше начинать с раннего возраста, когда стопа легко поддается корректировке.</w:t>
      </w:r>
    </w:p>
    <w:p w:rsidR="00DE46CD" w:rsidRPr="00A10BC1" w:rsidRDefault="00DE46CD" w:rsidP="00DE46CD">
      <w:pPr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2F48A508" wp14:editId="10F0005F">
            <wp:extent cx="3350302" cy="2232000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03687460664531_b7a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302" cy="22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6CD" w:rsidRPr="00A10BC1" w:rsidRDefault="00DE46CD" w:rsidP="00DE46CD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0BC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Какой можно найти выход? </w:t>
      </w:r>
    </w:p>
    <w:p w:rsidR="00DE46CD" w:rsidRPr="00A10BC1" w:rsidRDefault="00DE46CD" w:rsidP="00DE46CD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Хорошее решение для тех, кто беспокоится о здоровье своих ног – это массажный коврик. Главная его </w:t>
      </w:r>
      <w:proofErr w:type="gramStart"/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задача  -</w:t>
      </w:r>
      <w:proofErr w:type="gramEnd"/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массировать стопу,   улучшать кровоснабжение организма , развивать мышцы и суставы, координацию движений , позволит ногам отдохнуть , а также – что особо важно для маленьких детей – правильно формировать свод ступни. Он не имеет ограничений по </w:t>
      </w:r>
      <w:proofErr w:type="gramStart"/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возрасту ,</w:t>
      </w:r>
      <w:proofErr w:type="gramEnd"/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полезен взрослым и детям, оказывает полезное влияние на здоровье организма в целом. Ребенку это позволит иметь правильное положение стопы   и красивую ровную походку, снимет нагрузку с ног.</w:t>
      </w:r>
    </w:p>
    <w:p w:rsidR="00DE46CD" w:rsidRPr="00A10BC1" w:rsidRDefault="00DE46CD" w:rsidP="00DE46CD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Применение массажного коврика очень поможет при:                                                                                         </w:t>
      </w:r>
    </w:p>
    <w:p w:rsidR="00DE46CD" w:rsidRPr="00A10BC1" w:rsidRDefault="00DE46CD" w:rsidP="00DE46CD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1.Нарушении </w:t>
      </w:r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работы опорно-двигательного аппарата;</w:t>
      </w:r>
    </w:p>
    <w:p w:rsidR="00DE46CD" w:rsidRPr="00A10BC1" w:rsidRDefault="00DE46CD" w:rsidP="00DE46CD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</w:t>
      </w:r>
      <w:proofErr w:type="gramStart"/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Неправильном  распределении</w:t>
      </w:r>
      <w:proofErr w:type="gramEnd"/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физической нагрузки на стопу;</w:t>
      </w:r>
    </w:p>
    <w:p w:rsidR="00DE46CD" w:rsidRPr="00A10BC1" w:rsidRDefault="00DE46CD" w:rsidP="00DE46CD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Ассиметричной </w:t>
      </w:r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походке;</w:t>
      </w:r>
    </w:p>
    <w:p w:rsidR="00DE46CD" w:rsidRPr="00A10BC1" w:rsidRDefault="00DE46CD" w:rsidP="00DE46CD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4.Деформации стопы и плоскостопии.</w:t>
      </w:r>
    </w:p>
    <w:p w:rsidR="00DE46CD" w:rsidRPr="00A10BC1" w:rsidRDefault="00DE46CD" w:rsidP="00DE46CD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0BC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 xml:space="preserve">Какое отношение имеют массажные коврики к закаливанию? </w:t>
      </w:r>
    </w:p>
    <w:p w:rsidR="00DE46CD" w:rsidRPr="00A10BC1" w:rsidRDefault="00DE46CD" w:rsidP="00DE46CD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Напомню известную фразу, что закаливание – это во многом тренировка сосудов. Что это означает? При контрастных процедурах (смена теплой и холодной воды) сосуды сначала расширяются (в теплой воде), а потом сужаются (в холодной). Такая тренированность сосудов на воздействия </w:t>
      </w:r>
      <w:proofErr w:type="spellStart"/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холодовых</w:t>
      </w:r>
      <w:proofErr w:type="spellEnd"/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рецепторов поможет снизить теплоотдачу, если Вы выходите на улицу. У закаленного человека сосуды реагируют быстрее. Сужение периферических сосудов уменьшает потери тепла организмом. (Кожные покровы холодные, но внутри сохраняется тепло). У незакаленного человека периферические сосуды реагируют дольше. То есть, потери тепла выше. Именно потому, что кожные покровы теплые. Это конечно, упрощенно. Кроме сосудистой, тренируется эндокринная (гормональная) и нервная системы. Тренируется </w:t>
      </w:r>
      <w:proofErr w:type="spellStart"/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термогенез</w:t>
      </w:r>
      <w:proofErr w:type="spellEnd"/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(выработка тепла организмом).</w:t>
      </w:r>
    </w:p>
    <w:p w:rsidR="00DE46CD" w:rsidRPr="00A10BC1" w:rsidRDefault="00DE46CD" w:rsidP="00DE46CD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Закаливание – это не задание на неделю </w:t>
      </w:r>
      <w:proofErr w:type="gramStart"/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 не</w:t>
      </w:r>
      <w:proofErr w:type="gramEnd"/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тренировка на результат.  </w:t>
      </w:r>
    </w:p>
    <w:p w:rsidR="00DE46CD" w:rsidRPr="00A10BC1" w:rsidRDefault="00DE46CD" w:rsidP="00DE46CD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Закаливание – это образ жизни.</w:t>
      </w:r>
    </w:p>
    <w:p w:rsidR="00DE46CD" w:rsidRPr="00A10BC1" w:rsidRDefault="00DE46CD" w:rsidP="00DE46CD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огда дети ход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ят по массажным коврикам – это </w:t>
      </w:r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тоже закаливание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</w:t>
      </w:r>
    </w:p>
    <w:p w:rsidR="00DE46CD" w:rsidRPr="00A10BC1" w:rsidRDefault="00DE46CD" w:rsidP="00DE46CD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 </w:t>
      </w:r>
    </w:p>
    <w:p w:rsidR="00DE46CD" w:rsidRPr="00A10BC1" w:rsidRDefault="00DE46CD" w:rsidP="00DE46CD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E46CD" w:rsidRPr="00A10BC1" w:rsidRDefault="00DE46CD" w:rsidP="00DE46CD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0BC1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624AF588" wp14:editId="70BA4502">
            <wp:extent cx="4544604" cy="255600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llo_html_m19c957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604" cy="2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6CD" w:rsidRPr="00A10BC1" w:rsidRDefault="00DE46CD" w:rsidP="00DE46CD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E46CD" w:rsidRPr="00A10BC1" w:rsidRDefault="00DE46CD" w:rsidP="00DE46CD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E46CD" w:rsidRPr="00A10BC1" w:rsidRDefault="00DE46CD" w:rsidP="00DE46CD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0BC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Как заниматься с ковриком?                                                                                </w:t>
      </w:r>
    </w:p>
    <w:p w:rsidR="00DE46CD" w:rsidRPr="00A10BC1" w:rsidRDefault="00DE46CD" w:rsidP="00DE46CD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После </w:t>
      </w:r>
      <w:proofErr w:type="gramStart"/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дневного  сна</w:t>
      </w:r>
      <w:proofErr w:type="gramEnd"/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выкладываем массажные коврики . Занятия лучше проводить в игровой форме. Мы предлагаем детям представить сказочную дорогу и </w:t>
      </w:r>
      <w:proofErr w:type="gramStart"/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придумать ,</w:t>
      </w:r>
      <w:proofErr w:type="gramEnd"/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куда она может вести, какие препятствия необходимо преодолеть при этом ( горы, реки </w:t>
      </w:r>
      <w:proofErr w:type="spellStart"/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ит.д</w:t>
      </w:r>
      <w:proofErr w:type="spellEnd"/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.).Дети представляют себя какими- </w:t>
      </w:r>
      <w:proofErr w:type="spellStart"/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нибудь</w:t>
      </w:r>
      <w:proofErr w:type="spellEnd"/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зверьками и двигаются соответственно этому – прыгают , идут на пятках , на носках. Даем полную свободу детской фантазии. Поверхность пола будет болотом, а элементы коврика кочками. Интересно попрыгать по </w:t>
      </w:r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ним «зайчику» или «лягушонку». Легко ощутить себя на берегу моря, на лугу, полном полевых цветов.</w:t>
      </w:r>
    </w:p>
    <w:p w:rsidR="00DE46CD" w:rsidRPr="00A10BC1" w:rsidRDefault="00DE46CD" w:rsidP="00DE46CD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встают на коврики и выполняют действия, озвученные словами, вот некоторые из них:</w:t>
      </w:r>
    </w:p>
    <w:p w:rsidR="00DE46CD" w:rsidRPr="00A10BC1" w:rsidRDefault="00DE46CD" w:rsidP="00DE46CD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0BC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Лужа</w:t>
      </w:r>
    </w:p>
    <w:p w:rsidR="00DE46CD" w:rsidRPr="00A10BC1" w:rsidRDefault="00DE46CD" w:rsidP="00DE46CD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иду, я иду.</w:t>
      </w:r>
    </w:p>
    <w:p w:rsidR="00DE46CD" w:rsidRPr="00A10BC1" w:rsidRDefault="00DE46CD" w:rsidP="00DE46CD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Поднимаю ножки, (Ходьба вокруг обруча, высоко поднимая ноги)</w:t>
      </w:r>
    </w:p>
    <w:p w:rsidR="00DE46CD" w:rsidRPr="00A10BC1" w:rsidRDefault="00DE46CD" w:rsidP="00DE46CD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меня на ногах новые сапожки.</w:t>
      </w:r>
    </w:p>
    <w:p w:rsidR="00DE46CD" w:rsidRPr="00A10BC1" w:rsidRDefault="00DE46CD" w:rsidP="00DE46CD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Ой-ой-ой, посмотри,</w:t>
      </w:r>
    </w:p>
    <w:p w:rsidR="00DE46CD" w:rsidRPr="00A10BC1" w:rsidRDefault="00DE46CD" w:rsidP="00DE46CD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Лужа – то какая,</w:t>
      </w:r>
    </w:p>
    <w:p w:rsidR="00DE46CD" w:rsidRPr="00A10BC1" w:rsidRDefault="00DE46CD" w:rsidP="00DE46CD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Ай-ай-ай, ай-ай-ай</w:t>
      </w:r>
    </w:p>
    <w:p w:rsidR="00DE46CD" w:rsidRPr="00A10BC1" w:rsidRDefault="00DE46CD" w:rsidP="00DE46CD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Лужа-то большая. (Остановка, поворот лицом к центру, вытянув руки вперед)</w:t>
      </w:r>
    </w:p>
    <w:p w:rsidR="00DE46CD" w:rsidRPr="00A10BC1" w:rsidRDefault="00DE46CD" w:rsidP="00DE46CD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Высоко-высоко-высоко,</w:t>
      </w:r>
    </w:p>
    <w:p w:rsidR="00DE46CD" w:rsidRPr="00A10BC1" w:rsidRDefault="00DE46CD" w:rsidP="00DE46CD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Подпрыгну,</w:t>
      </w:r>
    </w:p>
    <w:p w:rsidR="00DE46CD" w:rsidRPr="00A10BC1" w:rsidRDefault="00DE46CD" w:rsidP="00DE46CD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боюсь, не боюсь,</w:t>
      </w:r>
    </w:p>
    <w:p w:rsidR="00DE46CD" w:rsidRPr="00A10BC1" w:rsidRDefault="00DE46CD" w:rsidP="00DE46CD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Лужу перепрыгну! (Прижав руки к щекам покачивание головой)</w:t>
      </w:r>
    </w:p>
    <w:p w:rsidR="00DE46CD" w:rsidRPr="00A10BC1" w:rsidRDefault="00DE46CD" w:rsidP="00DE46CD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Да-да-да, да-да-да,</w:t>
      </w:r>
    </w:p>
    <w:p w:rsidR="00DE46CD" w:rsidRPr="00A10BC1" w:rsidRDefault="00DE46CD" w:rsidP="00DE46CD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Высоко подпрыгну. (Отходят и подходят к луже)</w:t>
      </w:r>
    </w:p>
    <w:p w:rsidR="00DE46CD" w:rsidRPr="00A10BC1" w:rsidRDefault="00DE46CD" w:rsidP="00DE46CD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Да-да-да, да-да-да, (Раскачивая руками, готовятся к прыжку)</w:t>
      </w:r>
    </w:p>
    <w:p w:rsidR="00DE46CD" w:rsidRPr="00A10BC1" w:rsidRDefault="00DE46CD" w:rsidP="00DE46CD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Лужу перепрыгну. Гоп! (Прыжок)</w:t>
      </w:r>
    </w:p>
    <w:p w:rsidR="00DE46CD" w:rsidRDefault="00DE46CD" w:rsidP="00DE46CD">
      <w:pPr>
        <w:spacing w:after="0" w:line="22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sectPr w:rsidR="00DE46CD" w:rsidSect="000969ED">
          <w:pgSz w:w="11906" w:h="16838"/>
          <w:pgMar w:top="851" w:right="851" w:bottom="851" w:left="851" w:header="709" w:footer="709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DE46CD" w:rsidRPr="00A10BC1" w:rsidRDefault="00DE46CD" w:rsidP="00DE46CD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0BC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Бурый мишка</w:t>
      </w:r>
    </w:p>
    <w:p w:rsidR="00DE46CD" w:rsidRPr="00A10BC1" w:rsidRDefault="00DE46CD" w:rsidP="00DE46CD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Бурый мишка топал,</w:t>
      </w:r>
    </w:p>
    <w:p w:rsidR="00DE46CD" w:rsidRPr="00A10BC1" w:rsidRDefault="00DE46CD" w:rsidP="00DE46CD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Топал, топал,</w:t>
      </w:r>
    </w:p>
    <w:p w:rsidR="00DE46CD" w:rsidRPr="00A10BC1" w:rsidRDefault="00DE46CD" w:rsidP="00DE46CD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Громко ножками стучал,</w:t>
      </w:r>
    </w:p>
    <w:p w:rsidR="00DE46CD" w:rsidRPr="00A10BC1" w:rsidRDefault="00DE46CD" w:rsidP="00DE46CD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стучал так!</w:t>
      </w:r>
    </w:p>
    <w:p w:rsidR="00DE46CD" w:rsidRPr="00A10BC1" w:rsidRDefault="00DE46CD" w:rsidP="00DE46CD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Мишка головой вертел,</w:t>
      </w:r>
    </w:p>
    <w:p w:rsidR="00DE46CD" w:rsidRPr="00A10BC1" w:rsidRDefault="00DE46CD" w:rsidP="00DE46CD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вертел, все вертел.</w:t>
      </w:r>
    </w:p>
    <w:p w:rsidR="00DE46CD" w:rsidRDefault="00DE46CD" w:rsidP="00DE46CD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E46CD" w:rsidRDefault="00DE46CD" w:rsidP="00DE46CD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E46CD" w:rsidRDefault="00DE46CD" w:rsidP="00DE46CD">
      <w:pPr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4F65F6E" wp14:editId="6AB7C29E">
            <wp:extent cx="2834640" cy="188976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zb_massazhnye-kovriki-stoit-li-ih-pokupat-dlja-detej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6CD" w:rsidRDefault="00DE46CD" w:rsidP="00DE46CD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E46CD" w:rsidRPr="00A10BC1" w:rsidRDefault="00DE46CD" w:rsidP="00DE46CD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 все стороны смотрел,</w:t>
      </w:r>
    </w:p>
    <w:p w:rsidR="00DE46CD" w:rsidRPr="00A10BC1" w:rsidRDefault="00DE46CD" w:rsidP="00DE46CD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смотрел так!</w:t>
      </w:r>
    </w:p>
    <w:p w:rsidR="00DE46CD" w:rsidRPr="00A10BC1" w:rsidRDefault="00DE46CD" w:rsidP="00DE46CD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Бурый мишка расшалился</w:t>
      </w:r>
    </w:p>
    <w:p w:rsidR="00DE46CD" w:rsidRPr="00A10BC1" w:rsidRDefault="00DE46CD" w:rsidP="00DE46CD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на месте закружился,</w:t>
      </w:r>
    </w:p>
    <w:p w:rsidR="00DE46CD" w:rsidRPr="00A10BC1" w:rsidRDefault="00DE46CD" w:rsidP="00DE46CD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Закружился, закружился</w:t>
      </w:r>
    </w:p>
    <w:p w:rsidR="00DE46CD" w:rsidRPr="00A10BC1" w:rsidRDefault="00DE46CD" w:rsidP="00DE46CD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0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свалился – бах!</w:t>
      </w:r>
    </w:p>
    <w:p w:rsidR="00DE46CD" w:rsidRDefault="00DE46CD" w:rsidP="00DE46CD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E46CD" w:rsidRDefault="00DE46CD" w:rsidP="00DE46CD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E46CD" w:rsidRDefault="00DE46CD" w:rsidP="00DE46CD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E46CD" w:rsidRDefault="00DE46CD" w:rsidP="00DE46CD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E46CD" w:rsidRDefault="00DE46CD" w:rsidP="00DE46CD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ectPr w:rsidR="00DE46CD" w:rsidSect="00A10BC1">
          <w:type w:val="continuous"/>
          <w:pgSz w:w="11906" w:h="16838"/>
          <w:pgMar w:top="851" w:right="851" w:bottom="851" w:left="851" w:header="709" w:footer="709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</w:p>
    <w:p w:rsidR="00DE46CD" w:rsidRPr="00A10BC1" w:rsidRDefault="00DE46CD" w:rsidP="00DE46CD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E46CD" w:rsidRPr="00A10BC1" w:rsidRDefault="00DE46CD" w:rsidP="00DE46CD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C773D" w:rsidRDefault="009C773D">
      <w:bookmarkStart w:id="0" w:name="_GoBack"/>
      <w:bookmarkEnd w:id="0"/>
    </w:p>
    <w:sectPr w:rsidR="009C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C5"/>
    <w:rsid w:val="009C773D"/>
    <w:rsid w:val="00B11BC5"/>
    <w:rsid w:val="00DE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FF3F2-AB12-4528-A705-4292B3D7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2018-11-08T17:01:00Z</dcterms:created>
  <dcterms:modified xsi:type="dcterms:W3CDTF">2018-11-08T17:01:00Z</dcterms:modified>
</cp:coreProperties>
</file>